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A62" w:rsidRPr="00232DF4" w:rsidRDefault="00B62A62" w:rsidP="00232DF4">
      <w:pPr>
        <w:ind w:left="-993"/>
        <w:jc w:val="center"/>
        <w:rPr>
          <w:rFonts w:ascii="Arial" w:hAnsi="Arial" w:cs="Arial"/>
          <w:b/>
          <w:bCs/>
          <w:sz w:val="36"/>
          <w:szCs w:val="36"/>
          <w:u w:val="single"/>
        </w:rPr>
      </w:pPr>
      <w:r w:rsidRPr="00232DF4">
        <w:rPr>
          <w:rFonts w:ascii="Arial" w:hAnsi="Arial" w:cs="Arial"/>
          <w:b/>
          <w:bCs/>
          <w:sz w:val="36"/>
          <w:szCs w:val="36"/>
          <w:u w:val="single"/>
        </w:rPr>
        <w:t>Naturerfahrung am Däischteren</w:t>
      </w:r>
    </w:p>
    <w:p w:rsidR="00B62A62" w:rsidRPr="00232DF4" w:rsidRDefault="00B62A62" w:rsidP="005C3C9F">
      <w:pPr>
        <w:jc w:val="both"/>
        <w:rPr>
          <w:rFonts w:ascii="Arial" w:hAnsi="Arial" w:cs="Arial"/>
          <w:b/>
          <w:bCs/>
          <w:u w:val="single"/>
        </w:rPr>
      </w:pPr>
      <w:r w:rsidRPr="00232DF4">
        <w:rPr>
          <w:rFonts w:ascii="Arial" w:hAnsi="Arial" w:cs="Arial"/>
          <w:b/>
          <w:bCs/>
          <w:u w:val="single"/>
        </w:rPr>
        <w:t>Zil:</w:t>
      </w:r>
    </w:p>
    <w:p w:rsidR="00B62A62" w:rsidRPr="00232DF4" w:rsidRDefault="00B62A62" w:rsidP="005C3C9F">
      <w:pPr>
        <w:jc w:val="both"/>
        <w:rPr>
          <w:rFonts w:ascii="Arial" w:hAnsi="Arial" w:cs="Arial"/>
        </w:rPr>
      </w:pPr>
      <w:r w:rsidRPr="00232DF4">
        <w:rPr>
          <w:rFonts w:ascii="Arial" w:hAnsi="Arial" w:cs="Arial"/>
        </w:rPr>
        <w:t>D’Kandidaten sollen un Hand vu praktesche Beispiller d’Nuecht erliewen: Kucken, Lauschteren, Fillen, Vertrauen, Geschéckerlechkeet.</w:t>
      </w:r>
    </w:p>
    <w:p w:rsidR="00B62A62" w:rsidRPr="00232DF4" w:rsidRDefault="00B62A62" w:rsidP="005C3C9F">
      <w:pPr>
        <w:jc w:val="both"/>
        <w:rPr>
          <w:rFonts w:ascii="Arial" w:hAnsi="Arial" w:cs="Arial"/>
          <w:b/>
          <w:bCs/>
          <w:u w:val="single"/>
        </w:rPr>
      </w:pPr>
      <w:r w:rsidRPr="00232DF4">
        <w:rPr>
          <w:rFonts w:ascii="Arial" w:hAnsi="Arial" w:cs="Arial"/>
          <w:b/>
          <w:bCs/>
          <w:u w:val="single"/>
        </w:rPr>
        <w:t>Oflaaf:</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939"/>
        <w:gridCol w:w="1701"/>
      </w:tblGrid>
      <w:tr w:rsidR="00B62A62" w:rsidRPr="00232DF4">
        <w:tc>
          <w:tcPr>
            <w:tcW w:w="7939" w:type="dxa"/>
          </w:tcPr>
          <w:p w:rsidR="00B62A62" w:rsidRPr="00232DF4" w:rsidRDefault="00B62A62" w:rsidP="00A5087F">
            <w:pPr>
              <w:spacing w:after="0" w:line="240" w:lineRule="auto"/>
              <w:jc w:val="both"/>
              <w:rPr>
                <w:rFonts w:ascii="Arial" w:hAnsi="Arial" w:cs="Arial"/>
                <w:b/>
                <w:bCs/>
                <w:u w:val="single"/>
              </w:rPr>
            </w:pPr>
          </w:p>
          <w:p w:rsidR="00B62A62" w:rsidRPr="00232DF4" w:rsidRDefault="00B62A62" w:rsidP="00A5087F">
            <w:pPr>
              <w:spacing w:after="0" w:line="240" w:lineRule="auto"/>
              <w:jc w:val="both"/>
              <w:rPr>
                <w:rFonts w:ascii="Arial" w:hAnsi="Arial" w:cs="Arial"/>
                <w:u w:val="single"/>
              </w:rPr>
            </w:pPr>
            <w:r w:rsidRPr="00232DF4">
              <w:rPr>
                <w:rFonts w:ascii="Arial" w:hAnsi="Arial" w:cs="Arial"/>
                <w:b/>
                <w:bCs/>
                <w:u w:val="single"/>
              </w:rPr>
              <w:t>Erklärung an Theorie zum Nuetsspill:</w:t>
            </w:r>
          </w:p>
          <w:p w:rsidR="00B62A62" w:rsidRPr="00232DF4" w:rsidRDefault="00B62A62" w:rsidP="00A5087F">
            <w:pPr>
              <w:spacing w:after="0" w:line="240" w:lineRule="auto"/>
              <w:jc w:val="both"/>
              <w:rPr>
                <w:rFonts w:ascii="Arial" w:hAnsi="Arial" w:cs="Arial"/>
              </w:rPr>
            </w:pPr>
          </w:p>
          <w:p w:rsidR="00B62A62" w:rsidRPr="00232DF4" w:rsidRDefault="00B62A62" w:rsidP="00A5087F">
            <w:pPr>
              <w:spacing w:after="0" w:line="240" w:lineRule="auto"/>
              <w:jc w:val="both"/>
              <w:rPr>
                <w:rFonts w:ascii="Arial" w:hAnsi="Arial" w:cs="Arial"/>
              </w:rPr>
            </w:pPr>
            <w:r w:rsidRPr="00232DF4">
              <w:rPr>
                <w:rFonts w:ascii="Arial" w:hAnsi="Arial" w:cs="Arial"/>
              </w:rPr>
              <w:t>Op dat aktiivt Erliewen an der Däischtert vun der Natur opmierksam maachen. D’Aktivitéit soll e Beispill vun enger kandgerechter Nuetsaktivitéit sinn. Erklären wat an e Wëllefchersnuetsspill gehéiert a wat net.</w:t>
            </w:r>
          </w:p>
          <w:p w:rsidR="00B62A62" w:rsidRPr="00232DF4" w:rsidRDefault="00B62A62" w:rsidP="00A5087F">
            <w:pPr>
              <w:spacing w:after="0" w:line="240" w:lineRule="auto"/>
              <w:jc w:val="both"/>
              <w:rPr>
                <w:rFonts w:ascii="Arial" w:hAnsi="Arial" w:cs="Arial"/>
              </w:rPr>
            </w:pPr>
          </w:p>
          <w:p w:rsidR="00B62A62" w:rsidRPr="00232DF4" w:rsidRDefault="00B62A62" w:rsidP="00A5087F">
            <w:pPr>
              <w:spacing w:after="0" w:line="240" w:lineRule="auto"/>
              <w:jc w:val="both"/>
              <w:rPr>
                <w:rFonts w:ascii="Arial" w:hAnsi="Arial" w:cs="Arial"/>
              </w:rPr>
            </w:pPr>
            <w:r w:rsidRPr="00232DF4">
              <w:rPr>
                <w:rFonts w:ascii="Arial" w:hAnsi="Arial" w:cs="Arial"/>
              </w:rPr>
              <w:t>D’Plaz ass am Bësch hannert dem Chalet bis bei d‘Keltenhaus. De Grupp gëtt a 5 kleng Gruppen opgedeelt a mécht am Roulement 5 verschidde Spiller + sicht de Wee bis bei dat nächst Spill.</w:t>
            </w:r>
          </w:p>
          <w:p w:rsidR="00B62A62" w:rsidRPr="00232DF4" w:rsidRDefault="00B62A62" w:rsidP="00A5087F">
            <w:pPr>
              <w:spacing w:after="0" w:line="240" w:lineRule="auto"/>
              <w:jc w:val="both"/>
              <w:rPr>
                <w:rFonts w:ascii="Arial" w:hAnsi="Arial" w:cs="Arial"/>
              </w:rPr>
            </w:pPr>
          </w:p>
          <w:p w:rsidR="00B62A62" w:rsidRPr="00232DF4" w:rsidRDefault="00B62A62" w:rsidP="00A5087F">
            <w:pPr>
              <w:spacing w:after="0" w:line="240" w:lineRule="auto"/>
              <w:jc w:val="both"/>
              <w:rPr>
                <w:rFonts w:ascii="Arial" w:hAnsi="Arial" w:cs="Arial"/>
                <w:color w:val="FF0000"/>
              </w:rPr>
            </w:pPr>
            <w:r w:rsidRPr="00232DF4">
              <w:rPr>
                <w:rFonts w:ascii="Arial" w:hAnsi="Arial" w:cs="Arial"/>
                <w:color w:val="FF0000"/>
              </w:rPr>
              <w:t>D’Täscheluucht soll wa méiglech just op enger Plaz benotzt ginn.</w:t>
            </w:r>
          </w:p>
          <w:p w:rsidR="00B62A62" w:rsidRPr="00232DF4" w:rsidRDefault="00B62A62" w:rsidP="00A5087F">
            <w:pPr>
              <w:spacing w:after="0" w:line="240" w:lineRule="auto"/>
              <w:jc w:val="both"/>
              <w:rPr>
                <w:rFonts w:ascii="Arial" w:hAnsi="Arial" w:cs="Arial"/>
              </w:rPr>
            </w:pPr>
            <w:r w:rsidRPr="00232DF4">
              <w:rPr>
                <w:rFonts w:ascii="Arial" w:hAnsi="Arial" w:cs="Arial"/>
              </w:rPr>
              <w:t>Gespillt gëtt ongeféier 1 Stonn, och wann net all Spill konnt probéiert ginn.</w:t>
            </w:r>
          </w:p>
          <w:p w:rsidR="00B62A62" w:rsidRPr="00232DF4" w:rsidRDefault="00B62A62" w:rsidP="00A5087F">
            <w:pPr>
              <w:spacing w:after="0" w:line="240" w:lineRule="auto"/>
              <w:jc w:val="both"/>
              <w:rPr>
                <w:rFonts w:ascii="Arial" w:hAnsi="Arial" w:cs="Arial"/>
              </w:rPr>
            </w:pPr>
          </w:p>
          <w:p w:rsidR="00B62A62" w:rsidRPr="00232DF4" w:rsidRDefault="00B62A62" w:rsidP="00A5087F">
            <w:pPr>
              <w:spacing w:after="0" w:line="240" w:lineRule="auto"/>
              <w:jc w:val="both"/>
              <w:rPr>
                <w:rFonts w:ascii="Arial" w:hAnsi="Arial" w:cs="Arial"/>
              </w:rPr>
            </w:pPr>
            <w:r w:rsidRPr="00232DF4">
              <w:rPr>
                <w:rFonts w:ascii="Arial" w:hAnsi="Arial" w:cs="Arial"/>
              </w:rPr>
              <w:t xml:space="preserve">D’Kandidaten gi vun engem Ekippemember matgeholl op e Posten. </w:t>
            </w:r>
            <w:r w:rsidRPr="00232DF4">
              <w:rPr>
                <w:rFonts w:ascii="Arial" w:hAnsi="Arial" w:cs="Arial"/>
                <w:b/>
                <w:bCs/>
              </w:rPr>
              <w:t>Do kritt de Grupp d‘Weebeschreiwung erkläert an geet dann bei säin „éischt“ Spill.</w:t>
            </w:r>
            <w:r w:rsidRPr="00232DF4">
              <w:rPr>
                <w:rFonts w:ascii="Arial" w:hAnsi="Arial" w:cs="Arial"/>
              </w:rPr>
              <w:t xml:space="preserve"> </w:t>
            </w:r>
          </w:p>
          <w:p w:rsidR="00B62A62" w:rsidRPr="00232DF4" w:rsidRDefault="00B62A62" w:rsidP="00A5087F">
            <w:pPr>
              <w:spacing w:after="0" w:line="240" w:lineRule="auto"/>
              <w:jc w:val="both"/>
              <w:rPr>
                <w:rFonts w:ascii="Arial" w:hAnsi="Arial" w:cs="Arial"/>
              </w:rPr>
            </w:pPr>
          </w:p>
          <w:p w:rsidR="00B62A62" w:rsidRPr="00232DF4" w:rsidRDefault="00B62A62" w:rsidP="00A5087F">
            <w:pPr>
              <w:spacing w:after="0" w:line="240" w:lineRule="auto"/>
              <w:jc w:val="both"/>
              <w:rPr>
                <w:rFonts w:ascii="Arial" w:hAnsi="Arial" w:cs="Arial"/>
              </w:rPr>
            </w:pPr>
            <w:r w:rsidRPr="00232DF4">
              <w:rPr>
                <w:rFonts w:ascii="Arial" w:hAnsi="Arial" w:cs="Arial"/>
              </w:rPr>
              <w:t>Den Ekippemember erkläert jeeweils 1 Spill an 1 Wee.</w:t>
            </w:r>
          </w:p>
          <w:p w:rsidR="00B62A62" w:rsidRPr="00232DF4" w:rsidRDefault="00B62A62" w:rsidP="00A5087F">
            <w:pPr>
              <w:spacing w:after="0" w:line="240" w:lineRule="auto"/>
              <w:jc w:val="both"/>
              <w:rPr>
                <w:rFonts w:ascii="Arial" w:hAnsi="Arial" w:cs="Arial"/>
              </w:rPr>
            </w:pPr>
          </w:p>
        </w:tc>
        <w:tc>
          <w:tcPr>
            <w:tcW w:w="1701" w:type="dxa"/>
          </w:tcPr>
          <w:p w:rsidR="00B62A62" w:rsidRPr="00232DF4" w:rsidRDefault="00B62A62" w:rsidP="00A5087F">
            <w:pPr>
              <w:spacing w:after="0" w:line="240" w:lineRule="auto"/>
              <w:rPr>
                <w:rFonts w:ascii="Arial" w:hAnsi="Arial" w:cs="Arial"/>
                <w:lang w:val="de-DE"/>
              </w:rPr>
            </w:pPr>
          </w:p>
        </w:tc>
      </w:tr>
      <w:tr w:rsidR="00B62A62" w:rsidRPr="00232DF4">
        <w:tc>
          <w:tcPr>
            <w:tcW w:w="7939" w:type="dxa"/>
          </w:tcPr>
          <w:p w:rsidR="00B62A62" w:rsidRPr="00232DF4" w:rsidRDefault="00B62A62" w:rsidP="00A5087F">
            <w:pPr>
              <w:pStyle w:val="ListParagraph"/>
              <w:spacing w:after="0" w:line="240" w:lineRule="auto"/>
              <w:ind w:left="360"/>
              <w:jc w:val="both"/>
              <w:rPr>
                <w:rFonts w:ascii="Arial" w:hAnsi="Arial" w:cs="Arial"/>
                <w:b/>
                <w:bCs/>
                <w:u w:val="single"/>
              </w:rPr>
            </w:pPr>
          </w:p>
          <w:p w:rsidR="00B62A62" w:rsidRPr="00232DF4" w:rsidRDefault="00B62A62" w:rsidP="00A5087F">
            <w:pPr>
              <w:pStyle w:val="ListParagraph"/>
              <w:numPr>
                <w:ilvl w:val="0"/>
                <w:numId w:val="5"/>
              </w:numPr>
              <w:spacing w:after="0" w:line="240" w:lineRule="auto"/>
              <w:jc w:val="both"/>
              <w:rPr>
                <w:rFonts w:ascii="Arial" w:hAnsi="Arial" w:cs="Arial"/>
                <w:u w:val="single"/>
              </w:rPr>
            </w:pPr>
            <w:r w:rsidRPr="00232DF4">
              <w:rPr>
                <w:rFonts w:ascii="Arial" w:hAnsi="Arial" w:cs="Arial"/>
                <w:b/>
                <w:bCs/>
                <w:u w:val="single"/>
              </w:rPr>
              <w:t>Posten:  hënnescht Feierplaz (Géigend Campplaz) – Selbstwahrnehmung &amp; Vertrauen</w:t>
            </w:r>
          </w:p>
          <w:p w:rsidR="00B62A62" w:rsidRPr="00232DF4" w:rsidRDefault="00B62A62" w:rsidP="00A5087F">
            <w:pPr>
              <w:spacing w:after="0" w:line="240" w:lineRule="auto"/>
              <w:jc w:val="both"/>
              <w:rPr>
                <w:rFonts w:ascii="Arial" w:hAnsi="Arial" w:cs="Arial"/>
                <w:i/>
                <w:iCs/>
              </w:rPr>
            </w:pPr>
          </w:p>
          <w:p w:rsidR="00B62A62" w:rsidRPr="00232DF4" w:rsidRDefault="00B62A62" w:rsidP="00A5087F">
            <w:pPr>
              <w:spacing w:after="0" w:line="240" w:lineRule="auto"/>
              <w:jc w:val="both"/>
              <w:rPr>
                <w:rFonts w:ascii="Arial" w:hAnsi="Arial" w:cs="Arial"/>
                <w:i/>
                <w:iCs/>
                <w:lang w:val="de-DE"/>
              </w:rPr>
            </w:pPr>
            <w:r w:rsidRPr="00232DF4">
              <w:rPr>
                <w:rFonts w:ascii="Arial" w:hAnsi="Arial" w:cs="Arial"/>
                <w:b/>
                <w:bCs/>
                <w:i/>
                <w:iCs/>
                <w:lang w:val="de-DE"/>
              </w:rPr>
              <w:t>Spill:</w:t>
            </w:r>
            <w:r w:rsidRPr="00232DF4">
              <w:rPr>
                <w:rFonts w:ascii="Arial" w:hAnsi="Arial" w:cs="Arial"/>
                <w:i/>
                <w:iCs/>
                <w:lang w:val="de-DE"/>
              </w:rPr>
              <w:t xml:space="preserve"> De Kandidat treppelt mat oppenen Aen eng gewessen Distanz of (z.B. 10 Meter). Da geet e nees op seng Startplaz zréck a probéiert mat zouenen Aen déi selwecht Distanz ze goen.</w:t>
            </w:r>
          </w:p>
          <w:p w:rsidR="00B62A62" w:rsidRPr="00232DF4" w:rsidRDefault="00B62A62" w:rsidP="00A5087F">
            <w:pPr>
              <w:spacing w:after="0" w:line="240" w:lineRule="auto"/>
              <w:jc w:val="both"/>
              <w:rPr>
                <w:rFonts w:ascii="Arial" w:hAnsi="Arial" w:cs="Arial"/>
                <w:lang w:val="de-DE"/>
              </w:rPr>
            </w:pPr>
          </w:p>
          <w:p w:rsidR="00B62A62" w:rsidRPr="00232DF4" w:rsidRDefault="00B62A62" w:rsidP="00A5087F">
            <w:pPr>
              <w:spacing w:after="0" w:line="240" w:lineRule="auto"/>
              <w:jc w:val="both"/>
              <w:rPr>
                <w:rFonts w:ascii="Arial" w:hAnsi="Arial" w:cs="Arial"/>
                <w:lang w:val="de-DE"/>
              </w:rPr>
            </w:pPr>
            <w:r w:rsidRPr="00232DF4">
              <w:rPr>
                <w:rFonts w:ascii="Arial" w:hAnsi="Arial" w:cs="Arial"/>
                <w:b/>
                <w:bCs/>
                <w:lang w:val="de-DE"/>
              </w:rPr>
              <w:t>Wee</w:t>
            </w:r>
            <w:r w:rsidRPr="00232DF4">
              <w:rPr>
                <w:rFonts w:ascii="Arial" w:hAnsi="Arial" w:cs="Arial"/>
                <w:lang w:val="de-DE"/>
              </w:rPr>
              <w:t>: Vun der Feierplaz bis bei d’Keltenhaus.</w:t>
            </w:r>
            <w:r w:rsidRPr="00232DF4">
              <w:rPr>
                <w:rFonts w:ascii="Arial" w:hAnsi="Arial" w:cs="Arial"/>
                <w:b/>
                <w:bCs/>
                <w:lang w:val="de-DE"/>
              </w:rPr>
              <w:t xml:space="preserve"> </w:t>
            </w:r>
            <w:r w:rsidRPr="00232DF4">
              <w:rPr>
                <w:rFonts w:ascii="Arial" w:hAnsi="Arial" w:cs="Arial"/>
                <w:lang w:val="de-DE"/>
              </w:rPr>
              <w:t>Opdeelung an 2er Gruppen. Ee Kandidat kritt d‘Aen verbonnen, deen aneren féiert säi Partner mat der Hand bis bei d‘Keltenhaus.</w:t>
            </w:r>
          </w:p>
          <w:p w:rsidR="00B62A62" w:rsidRPr="00232DF4" w:rsidRDefault="00B62A62" w:rsidP="00A5087F">
            <w:pPr>
              <w:spacing w:after="0" w:line="240" w:lineRule="auto"/>
              <w:jc w:val="both"/>
              <w:rPr>
                <w:rFonts w:ascii="Arial" w:hAnsi="Arial" w:cs="Arial"/>
                <w:lang w:val="de-DE"/>
              </w:rPr>
            </w:pPr>
            <w:r w:rsidRPr="00232DF4">
              <w:rPr>
                <w:rFonts w:ascii="Arial" w:hAnsi="Arial" w:cs="Arial"/>
                <w:lang w:val="de-DE"/>
              </w:rPr>
              <w:t xml:space="preserve"> </w:t>
            </w:r>
          </w:p>
        </w:tc>
        <w:tc>
          <w:tcPr>
            <w:tcW w:w="1701" w:type="dxa"/>
          </w:tcPr>
          <w:p w:rsidR="00B62A62" w:rsidRPr="00232DF4" w:rsidRDefault="00B62A62" w:rsidP="00A5087F">
            <w:pPr>
              <w:spacing w:after="0" w:line="240" w:lineRule="auto"/>
              <w:rPr>
                <w:rFonts w:ascii="Arial" w:hAnsi="Arial" w:cs="Arial"/>
                <w:highlight w:val="yellow"/>
                <w:lang w:val="de-DE"/>
              </w:rPr>
            </w:pPr>
          </w:p>
          <w:p w:rsidR="00B62A62" w:rsidRDefault="00B62A62" w:rsidP="00A5087F">
            <w:pPr>
              <w:spacing w:after="0" w:line="240" w:lineRule="auto"/>
              <w:rPr>
                <w:rFonts w:ascii="Arial" w:hAnsi="Arial" w:cs="Arial"/>
                <w:highlight w:val="yellow"/>
                <w:lang w:val="de-DE"/>
              </w:rPr>
            </w:pPr>
          </w:p>
          <w:p w:rsidR="00B62A62" w:rsidRDefault="00B62A62" w:rsidP="00A5087F">
            <w:pPr>
              <w:spacing w:after="0" w:line="240" w:lineRule="auto"/>
              <w:rPr>
                <w:rFonts w:ascii="Arial" w:hAnsi="Arial" w:cs="Arial"/>
                <w:highlight w:val="yellow"/>
                <w:lang w:val="de-DE"/>
              </w:rPr>
            </w:pPr>
          </w:p>
          <w:p w:rsidR="00B62A62" w:rsidRDefault="00B62A62" w:rsidP="00A5087F">
            <w:pPr>
              <w:spacing w:after="0" w:line="240" w:lineRule="auto"/>
              <w:rPr>
                <w:rFonts w:ascii="Arial" w:hAnsi="Arial" w:cs="Arial"/>
                <w:highlight w:val="yellow"/>
                <w:lang w:val="de-DE"/>
              </w:rPr>
            </w:pPr>
          </w:p>
          <w:p w:rsidR="00B62A62" w:rsidRDefault="00B62A62" w:rsidP="00A5087F">
            <w:pPr>
              <w:spacing w:after="0" w:line="240" w:lineRule="auto"/>
              <w:rPr>
                <w:rFonts w:ascii="Arial" w:hAnsi="Arial" w:cs="Arial"/>
                <w:highlight w:val="yellow"/>
                <w:lang w:val="de-DE"/>
              </w:rPr>
            </w:pPr>
            <w:r>
              <w:rPr>
                <w:rFonts w:ascii="Arial" w:hAnsi="Arial" w:cs="Arial"/>
                <w:highlight w:val="yellow"/>
                <w:lang w:val="de-DE"/>
              </w:rPr>
              <w:t>/</w:t>
            </w:r>
          </w:p>
          <w:p w:rsidR="00B62A62" w:rsidRDefault="00B62A62" w:rsidP="00A5087F">
            <w:pPr>
              <w:spacing w:after="0" w:line="240" w:lineRule="auto"/>
              <w:rPr>
                <w:rFonts w:ascii="Arial" w:hAnsi="Arial" w:cs="Arial"/>
                <w:highlight w:val="yellow"/>
                <w:lang w:val="de-DE"/>
              </w:rPr>
            </w:pPr>
          </w:p>
          <w:p w:rsidR="00B62A62" w:rsidRDefault="00B62A62" w:rsidP="00A5087F">
            <w:pPr>
              <w:spacing w:after="0" w:line="240" w:lineRule="auto"/>
              <w:rPr>
                <w:rFonts w:ascii="Arial" w:hAnsi="Arial" w:cs="Arial"/>
                <w:highlight w:val="yellow"/>
                <w:lang w:val="de-DE"/>
              </w:rPr>
            </w:pPr>
          </w:p>
          <w:p w:rsidR="00B62A62" w:rsidRDefault="00B62A62" w:rsidP="00A5087F">
            <w:pPr>
              <w:spacing w:after="0" w:line="240" w:lineRule="auto"/>
              <w:rPr>
                <w:rFonts w:ascii="Arial" w:hAnsi="Arial" w:cs="Arial"/>
                <w:highlight w:val="yellow"/>
                <w:lang w:val="de-DE"/>
              </w:rPr>
            </w:pPr>
          </w:p>
          <w:p w:rsidR="00B62A62" w:rsidRPr="00232DF4" w:rsidRDefault="00B62A62" w:rsidP="00A5087F">
            <w:pPr>
              <w:spacing w:after="0" w:line="240" w:lineRule="auto"/>
              <w:rPr>
                <w:rFonts w:ascii="Arial" w:hAnsi="Arial" w:cs="Arial"/>
                <w:lang w:val="de-DE"/>
              </w:rPr>
            </w:pPr>
            <w:r w:rsidRPr="00232DF4">
              <w:rPr>
                <w:rFonts w:ascii="Arial" w:hAnsi="Arial" w:cs="Arial"/>
                <w:highlight w:val="yellow"/>
                <w:lang w:val="de-DE"/>
              </w:rPr>
              <w:t>Augenbinden</w:t>
            </w:r>
            <w:r w:rsidRPr="00232DF4">
              <w:rPr>
                <w:rFonts w:ascii="Arial" w:hAnsi="Arial" w:cs="Arial"/>
                <w:lang w:val="de-DE"/>
              </w:rPr>
              <w:t xml:space="preserve"> (</w:t>
            </w:r>
            <w:r>
              <w:rPr>
                <w:rFonts w:ascii="Arial" w:hAnsi="Arial" w:cs="Arial"/>
                <w:lang w:val="de-DE"/>
              </w:rPr>
              <w:t>Tija</w:t>
            </w:r>
            <w:r w:rsidRPr="00232DF4">
              <w:rPr>
                <w:rFonts w:ascii="Arial" w:hAnsi="Arial" w:cs="Arial"/>
                <w:lang w:val="de-DE"/>
              </w:rPr>
              <w:t>)</w:t>
            </w:r>
          </w:p>
          <w:p w:rsidR="00B62A62" w:rsidRPr="00232DF4" w:rsidRDefault="00B62A62" w:rsidP="00A5087F">
            <w:pPr>
              <w:spacing w:after="0" w:line="240" w:lineRule="auto"/>
              <w:rPr>
                <w:rFonts w:ascii="Arial" w:hAnsi="Arial" w:cs="Arial"/>
              </w:rPr>
            </w:pPr>
          </w:p>
        </w:tc>
      </w:tr>
      <w:tr w:rsidR="00B62A62" w:rsidRPr="00232DF4">
        <w:trPr>
          <w:trHeight w:val="926"/>
        </w:trPr>
        <w:tc>
          <w:tcPr>
            <w:tcW w:w="7939" w:type="dxa"/>
          </w:tcPr>
          <w:p w:rsidR="00B62A62" w:rsidRPr="00232DF4" w:rsidRDefault="00B62A62" w:rsidP="00A5087F">
            <w:pPr>
              <w:pStyle w:val="ListParagraph"/>
              <w:spacing w:after="0" w:line="240" w:lineRule="auto"/>
              <w:ind w:left="360"/>
              <w:jc w:val="both"/>
              <w:rPr>
                <w:rFonts w:ascii="Arial" w:hAnsi="Arial" w:cs="Arial"/>
                <w:b/>
                <w:bCs/>
                <w:u w:val="single"/>
              </w:rPr>
            </w:pPr>
          </w:p>
          <w:p w:rsidR="00B62A62" w:rsidRPr="00232DF4" w:rsidRDefault="00B62A62" w:rsidP="00A5087F">
            <w:pPr>
              <w:pStyle w:val="ListParagraph"/>
              <w:numPr>
                <w:ilvl w:val="0"/>
                <w:numId w:val="5"/>
              </w:numPr>
              <w:spacing w:after="0" w:line="240" w:lineRule="auto"/>
              <w:jc w:val="both"/>
              <w:rPr>
                <w:rFonts w:ascii="Arial" w:hAnsi="Arial" w:cs="Arial"/>
                <w:b/>
                <w:bCs/>
                <w:u w:val="single"/>
              </w:rPr>
            </w:pPr>
            <w:r w:rsidRPr="00232DF4">
              <w:rPr>
                <w:rFonts w:ascii="Arial" w:hAnsi="Arial" w:cs="Arial"/>
                <w:b/>
                <w:bCs/>
                <w:u w:val="single"/>
              </w:rPr>
              <w:t>Posten : beim Keltenhaus – Kucken</w:t>
            </w:r>
          </w:p>
          <w:p w:rsidR="00B62A62" w:rsidRPr="00232DF4" w:rsidRDefault="00B62A62" w:rsidP="00A5087F">
            <w:pPr>
              <w:spacing w:after="0" w:line="240" w:lineRule="auto"/>
              <w:jc w:val="both"/>
              <w:rPr>
                <w:rFonts w:ascii="Arial" w:hAnsi="Arial" w:cs="Arial"/>
                <w:b/>
                <w:bCs/>
                <w:i/>
                <w:iCs/>
              </w:rPr>
            </w:pPr>
          </w:p>
          <w:p w:rsidR="00B62A62" w:rsidRPr="00232DF4" w:rsidRDefault="00B62A62" w:rsidP="00A5087F">
            <w:pPr>
              <w:spacing w:after="0" w:line="240" w:lineRule="auto"/>
              <w:jc w:val="both"/>
              <w:rPr>
                <w:rFonts w:ascii="Arial" w:hAnsi="Arial" w:cs="Arial"/>
                <w:i/>
                <w:iCs/>
                <w:lang w:val="de-DE"/>
              </w:rPr>
            </w:pPr>
            <w:r w:rsidRPr="00232DF4">
              <w:rPr>
                <w:rFonts w:ascii="Arial" w:hAnsi="Arial" w:cs="Arial"/>
                <w:b/>
                <w:bCs/>
                <w:i/>
                <w:iCs/>
                <w:lang w:val="de-DE"/>
              </w:rPr>
              <w:t xml:space="preserve">Spill: </w:t>
            </w:r>
            <w:r w:rsidRPr="00232DF4">
              <w:rPr>
                <w:rFonts w:ascii="Arial" w:hAnsi="Arial" w:cs="Arial"/>
                <w:i/>
                <w:iCs/>
                <w:lang w:val="de-DE"/>
              </w:rPr>
              <w:t>Trouver l’intrus. Op engem Terrain gi verschidden Objeten verdeelt. A limitéierter Zäit sollen d’Kandidaten an der Däischtert probéieren, esou vill wéi méiglech Saachen ze gesinn, déi esou net am Bësch ze fannen sinn. Et soll net zevill evident sinn fir den Ënnerscheed fest ze stellen. D’Saache solle leie geloos ginn, duerno gëtt zesummen opgeléisst. Ka je no Schwieregkeet eenzel oder zesumme gespillt ginn.</w:t>
            </w:r>
          </w:p>
          <w:p w:rsidR="00B62A62" w:rsidRPr="00232DF4" w:rsidRDefault="00B62A62" w:rsidP="00A5087F">
            <w:pPr>
              <w:spacing w:after="0" w:line="240" w:lineRule="auto"/>
              <w:jc w:val="both"/>
              <w:rPr>
                <w:rFonts w:ascii="Arial" w:hAnsi="Arial" w:cs="Arial"/>
                <w:lang w:val="de-DE"/>
              </w:rPr>
            </w:pPr>
          </w:p>
          <w:p w:rsidR="00B62A62" w:rsidRPr="00232DF4" w:rsidRDefault="00B62A62" w:rsidP="00A5087F">
            <w:pPr>
              <w:spacing w:after="0" w:line="240" w:lineRule="auto"/>
              <w:jc w:val="both"/>
              <w:rPr>
                <w:rFonts w:ascii="Arial" w:hAnsi="Arial" w:cs="Arial"/>
                <w:lang w:val="de-DE"/>
              </w:rPr>
            </w:pPr>
            <w:r w:rsidRPr="00232DF4">
              <w:rPr>
                <w:rFonts w:ascii="Arial" w:hAnsi="Arial" w:cs="Arial"/>
                <w:b/>
                <w:bCs/>
                <w:lang w:val="de-DE"/>
              </w:rPr>
              <w:t xml:space="preserve">Wee: </w:t>
            </w:r>
            <w:r w:rsidRPr="00232DF4">
              <w:rPr>
                <w:rFonts w:ascii="Arial" w:hAnsi="Arial" w:cs="Arial"/>
                <w:lang w:val="de-DE"/>
              </w:rPr>
              <w:t xml:space="preserve">Blinki-Wee vum Keltenhaus bis an d’Gebüsch. De Wee ass mat Reflekteren op de Beem gezeechent. D’Kandidaten kréien eng Täscheluucht déi si op dem nächste Posten erëm ofginn. </w:t>
            </w:r>
          </w:p>
          <w:p w:rsidR="00B62A62" w:rsidRPr="00232DF4" w:rsidRDefault="00B62A62" w:rsidP="00A5087F">
            <w:pPr>
              <w:spacing w:after="0" w:line="240" w:lineRule="auto"/>
              <w:jc w:val="both"/>
              <w:rPr>
                <w:rFonts w:ascii="Arial" w:hAnsi="Arial" w:cs="Arial"/>
                <w:b/>
                <w:bCs/>
              </w:rPr>
            </w:pPr>
          </w:p>
        </w:tc>
        <w:tc>
          <w:tcPr>
            <w:tcW w:w="1701" w:type="dxa"/>
          </w:tcPr>
          <w:p w:rsidR="00B62A62" w:rsidRPr="00232DF4" w:rsidRDefault="00B62A62" w:rsidP="00A5087F">
            <w:pPr>
              <w:spacing w:after="0" w:line="240" w:lineRule="auto"/>
              <w:rPr>
                <w:rFonts w:ascii="Arial" w:hAnsi="Arial" w:cs="Arial"/>
                <w:highlight w:val="yellow"/>
                <w:lang w:val="de-DE"/>
              </w:rPr>
            </w:pPr>
          </w:p>
          <w:p w:rsidR="00B62A62" w:rsidRPr="00232DF4" w:rsidRDefault="00B62A62" w:rsidP="00A5087F">
            <w:pPr>
              <w:spacing w:after="0" w:line="240" w:lineRule="auto"/>
              <w:rPr>
                <w:rFonts w:ascii="Arial" w:hAnsi="Arial" w:cs="Arial"/>
                <w:lang w:val="de-DE"/>
              </w:rPr>
            </w:pPr>
            <w:r w:rsidRPr="00232DF4">
              <w:rPr>
                <w:rFonts w:ascii="Arial" w:hAnsi="Arial" w:cs="Arial"/>
                <w:highlight w:val="yellow"/>
                <w:lang w:val="de-DE"/>
              </w:rPr>
              <w:t>Objeten aus Holz/Naturmaterial</w:t>
            </w:r>
            <w:r w:rsidRPr="00232DF4">
              <w:rPr>
                <w:rFonts w:ascii="Arial" w:hAnsi="Arial" w:cs="Arial"/>
                <w:lang w:val="de-DE"/>
              </w:rPr>
              <w:t>: z.B. Champignon/Blumm... (jiddereen)</w:t>
            </w:r>
          </w:p>
          <w:p w:rsidR="00B62A62" w:rsidRPr="00232DF4" w:rsidRDefault="00B62A62" w:rsidP="00A5087F">
            <w:pPr>
              <w:spacing w:after="0" w:line="240" w:lineRule="auto"/>
              <w:rPr>
                <w:rFonts w:ascii="Arial" w:hAnsi="Arial" w:cs="Arial"/>
                <w:lang w:val="de-DE"/>
              </w:rPr>
            </w:pPr>
          </w:p>
          <w:p w:rsidR="00B62A62" w:rsidRPr="00232DF4" w:rsidRDefault="00B62A62" w:rsidP="00A5087F">
            <w:pPr>
              <w:spacing w:after="0" w:line="240" w:lineRule="auto"/>
              <w:rPr>
                <w:rFonts w:ascii="Arial" w:hAnsi="Arial" w:cs="Arial"/>
                <w:lang w:val="de-DE"/>
              </w:rPr>
            </w:pPr>
            <w:r w:rsidRPr="00232DF4">
              <w:rPr>
                <w:rFonts w:ascii="Arial" w:hAnsi="Arial" w:cs="Arial"/>
                <w:highlight w:val="yellow"/>
                <w:lang w:val="de-DE"/>
              </w:rPr>
              <w:t>Reflekteren</w:t>
            </w:r>
            <w:r w:rsidRPr="00232DF4">
              <w:rPr>
                <w:rFonts w:ascii="Arial" w:hAnsi="Arial" w:cs="Arial"/>
                <w:lang w:val="de-DE"/>
              </w:rPr>
              <w:t xml:space="preserve"> (Carole</w:t>
            </w:r>
            <w:r>
              <w:rPr>
                <w:rFonts w:ascii="Arial" w:hAnsi="Arial" w:cs="Arial"/>
                <w:lang w:val="de-DE"/>
              </w:rPr>
              <w:t>-Tija?</w:t>
            </w:r>
            <w:r w:rsidRPr="00232DF4">
              <w:rPr>
                <w:rFonts w:ascii="Arial" w:hAnsi="Arial" w:cs="Arial"/>
                <w:lang w:val="de-DE"/>
              </w:rPr>
              <w:t>)</w:t>
            </w:r>
          </w:p>
          <w:p w:rsidR="00B62A62" w:rsidRPr="00232DF4" w:rsidRDefault="00B62A62" w:rsidP="00A5087F">
            <w:pPr>
              <w:spacing w:after="0" w:line="240" w:lineRule="auto"/>
              <w:rPr>
                <w:rFonts w:ascii="Arial" w:hAnsi="Arial" w:cs="Arial"/>
                <w:lang w:val="de-DE"/>
              </w:rPr>
            </w:pPr>
            <w:r w:rsidRPr="00232DF4">
              <w:rPr>
                <w:rFonts w:ascii="Arial" w:hAnsi="Arial" w:cs="Arial"/>
                <w:highlight w:val="yellow"/>
                <w:lang w:val="de-DE"/>
              </w:rPr>
              <w:t>staark Täscheluuchten (keng Maglite)</w:t>
            </w:r>
            <w:r w:rsidRPr="00232DF4">
              <w:rPr>
                <w:rFonts w:ascii="Arial" w:hAnsi="Arial" w:cs="Arial"/>
                <w:lang w:val="de-DE"/>
              </w:rPr>
              <w:t xml:space="preserve"> (jiddereen)</w:t>
            </w:r>
          </w:p>
        </w:tc>
      </w:tr>
      <w:tr w:rsidR="00B62A62" w:rsidRPr="00232DF4">
        <w:trPr>
          <w:trHeight w:val="712"/>
        </w:trPr>
        <w:tc>
          <w:tcPr>
            <w:tcW w:w="7939" w:type="dxa"/>
          </w:tcPr>
          <w:p w:rsidR="00B62A62" w:rsidRPr="00232DF4" w:rsidRDefault="00B62A62" w:rsidP="00A5087F">
            <w:pPr>
              <w:pStyle w:val="ListParagraph"/>
              <w:spacing w:after="0" w:line="240" w:lineRule="auto"/>
              <w:jc w:val="both"/>
              <w:rPr>
                <w:rFonts w:ascii="Arial" w:hAnsi="Arial" w:cs="Arial"/>
                <w:b/>
                <w:bCs/>
                <w:u w:val="single"/>
              </w:rPr>
            </w:pPr>
          </w:p>
          <w:p w:rsidR="00B62A62" w:rsidRPr="00232DF4" w:rsidRDefault="00B62A62" w:rsidP="00A5087F">
            <w:pPr>
              <w:pStyle w:val="ListParagraph"/>
              <w:numPr>
                <w:ilvl w:val="0"/>
                <w:numId w:val="5"/>
              </w:numPr>
              <w:spacing w:after="0" w:line="240" w:lineRule="auto"/>
              <w:jc w:val="both"/>
              <w:rPr>
                <w:rFonts w:ascii="Arial" w:hAnsi="Arial" w:cs="Arial"/>
                <w:b/>
                <w:bCs/>
                <w:u w:val="single"/>
              </w:rPr>
            </w:pPr>
            <w:r w:rsidRPr="00232DF4">
              <w:rPr>
                <w:rFonts w:ascii="Arial" w:hAnsi="Arial" w:cs="Arial"/>
                <w:b/>
                <w:bCs/>
                <w:u w:val="single"/>
              </w:rPr>
              <w:t xml:space="preserve">Posten: am Gebüsch – Schmaachen / </w:t>
            </w:r>
            <w:r>
              <w:rPr>
                <w:rFonts w:ascii="Arial" w:hAnsi="Arial" w:cs="Arial"/>
                <w:b/>
                <w:bCs/>
                <w:u w:val="single"/>
              </w:rPr>
              <w:t>Fillen</w:t>
            </w:r>
          </w:p>
          <w:p w:rsidR="00B62A62" w:rsidRPr="00232DF4" w:rsidRDefault="00B62A62" w:rsidP="00A5087F">
            <w:pPr>
              <w:pStyle w:val="ListParagraph"/>
              <w:spacing w:after="0" w:line="240" w:lineRule="auto"/>
              <w:jc w:val="both"/>
              <w:rPr>
                <w:rFonts w:ascii="Arial" w:hAnsi="Arial" w:cs="Arial"/>
                <w:b/>
                <w:bCs/>
              </w:rPr>
            </w:pPr>
          </w:p>
          <w:p w:rsidR="00B62A62" w:rsidRPr="00232DF4" w:rsidRDefault="00B62A62" w:rsidP="001956D9">
            <w:pPr>
              <w:spacing w:after="0" w:line="240" w:lineRule="auto"/>
              <w:rPr>
                <w:rFonts w:ascii="Arial" w:hAnsi="Arial" w:cs="Arial"/>
                <w:i/>
                <w:iCs/>
                <w:sz w:val="24"/>
                <w:szCs w:val="24"/>
                <w:lang w:eastAsia="lb-LU"/>
              </w:rPr>
            </w:pPr>
            <w:r w:rsidRPr="00232DF4">
              <w:rPr>
                <w:rFonts w:ascii="Arial" w:hAnsi="Arial" w:cs="Arial"/>
                <w:b/>
                <w:bCs/>
                <w:i/>
                <w:iCs/>
              </w:rPr>
              <w:t>Spill:</w:t>
            </w:r>
            <w:r w:rsidRPr="00232DF4">
              <w:rPr>
                <w:rFonts w:ascii="Arial" w:hAnsi="Arial" w:cs="Arial"/>
                <w:i/>
                <w:iCs/>
              </w:rPr>
              <w:t xml:space="preserve">  </w:t>
            </w:r>
            <w:r w:rsidRPr="00232DF4">
              <w:rPr>
                <w:rFonts w:ascii="Arial" w:hAnsi="Arial" w:cs="Arial"/>
                <w:i/>
                <w:iCs/>
                <w:lang w:eastAsia="lb-LU"/>
              </w:rPr>
              <w:t>All Kandidat kritt ouni ze kucken, en Läffel voller Nessecher (Studentenfutter oder ähnlech) an de Mond. De Kandidat muss just duerch schmaachen zielen wéi vill Saachen hien am Mond huet. Als Bonus kann een nach probéieren erauszefannen wat een am Mond huet!</w:t>
            </w:r>
          </w:p>
          <w:p w:rsidR="00B62A62" w:rsidRPr="00232DF4" w:rsidRDefault="00B62A62" w:rsidP="00A5087F">
            <w:pPr>
              <w:spacing w:after="0" w:line="240" w:lineRule="auto"/>
              <w:jc w:val="both"/>
              <w:rPr>
                <w:rFonts w:ascii="Arial" w:hAnsi="Arial" w:cs="Arial"/>
              </w:rPr>
            </w:pPr>
          </w:p>
          <w:p w:rsidR="00B62A62" w:rsidRPr="00232DF4" w:rsidRDefault="00B62A62" w:rsidP="00A5087F">
            <w:pPr>
              <w:spacing w:after="0" w:line="240" w:lineRule="auto"/>
              <w:jc w:val="both"/>
              <w:rPr>
                <w:rFonts w:ascii="Arial" w:hAnsi="Arial" w:cs="Arial"/>
              </w:rPr>
            </w:pPr>
            <w:r w:rsidRPr="00232DF4">
              <w:rPr>
                <w:rFonts w:ascii="Arial" w:hAnsi="Arial" w:cs="Arial"/>
                <w:b/>
                <w:bCs/>
              </w:rPr>
              <w:t xml:space="preserve">Wee: </w:t>
            </w:r>
            <w:r w:rsidRPr="00232DF4">
              <w:rPr>
                <w:rFonts w:ascii="Arial" w:hAnsi="Arial" w:cs="Arial"/>
              </w:rPr>
              <w:t xml:space="preserve"> Mir scheppen dat Stéck vum Wee wat d’Kandidate musse goen, vu Blieder fräi. Si sollen elo mat zouenen Aen de Wee bis bei déi next Statioun goen, an spieren wéini si vum fräigeschapptene Wee ofkommen. Ee vun eis misst oppassen, dass näischt geschitt.</w:t>
            </w:r>
          </w:p>
        </w:tc>
        <w:tc>
          <w:tcPr>
            <w:tcW w:w="1701" w:type="dxa"/>
          </w:tcPr>
          <w:p w:rsidR="00B62A62" w:rsidRPr="00232DF4" w:rsidRDefault="00B62A62" w:rsidP="00A5087F">
            <w:pPr>
              <w:spacing w:after="0" w:line="240" w:lineRule="auto"/>
              <w:rPr>
                <w:rFonts w:ascii="Arial" w:hAnsi="Arial" w:cs="Arial"/>
              </w:rPr>
            </w:pPr>
          </w:p>
          <w:p w:rsidR="00B62A62" w:rsidRPr="00232DF4" w:rsidRDefault="00B62A62" w:rsidP="00A5087F">
            <w:pPr>
              <w:spacing w:after="0" w:line="240" w:lineRule="auto"/>
              <w:rPr>
                <w:rFonts w:ascii="Arial" w:hAnsi="Arial" w:cs="Arial"/>
              </w:rPr>
            </w:pPr>
          </w:p>
          <w:p w:rsidR="00B62A62" w:rsidRPr="00232DF4" w:rsidRDefault="00B62A62" w:rsidP="00A5087F">
            <w:pPr>
              <w:spacing w:after="0" w:line="240" w:lineRule="auto"/>
              <w:rPr>
                <w:rFonts w:ascii="Arial" w:hAnsi="Arial" w:cs="Arial"/>
              </w:rPr>
            </w:pPr>
            <w:r>
              <w:rPr>
                <w:rFonts w:ascii="Arial" w:hAnsi="Arial" w:cs="Arial"/>
              </w:rPr>
              <w:t xml:space="preserve">- </w:t>
            </w:r>
            <w:r w:rsidRPr="006825EA">
              <w:rPr>
                <w:rFonts w:ascii="Arial" w:hAnsi="Arial" w:cs="Arial"/>
                <w:highlight w:val="yellow"/>
              </w:rPr>
              <w:t>Studentenfutter</w:t>
            </w:r>
            <w:r>
              <w:rPr>
                <w:rFonts w:ascii="Arial" w:hAnsi="Arial" w:cs="Arial"/>
              </w:rPr>
              <w:t xml:space="preserve"> (Provence)</w:t>
            </w:r>
          </w:p>
          <w:p w:rsidR="00B62A62" w:rsidRPr="00232DF4" w:rsidRDefault="00B62A62" w:rsidP="00A5087F">
            <w:pPr>
              <w:spacing w:after="0" w:line="240" w:lineRule="auto"/>
              <w:rPr>
                <w:rFonts w:ascii="Arial" w:hAnsi="Arial" w:cs="Arial"/>
              </w:rPr>
            </w:pPr>
          </w:p>
          <w:p w:rsidR="00B62A62" w:rsidRPr="00232DF4" w:rsidRDefault="00B62A62" w:rsidP="00A5087F">
            <w:pPr>
              <w:spacing w:after="0" w:line="240" w:lineRule="auto"/>
              <w:rPr>
                <w:rFonts w:ascii="Arial" w:hAnsi="Arial" w:cs="Arial"/>
              </w:rPr>
            </w:pPr>
          </w:p>
          <w:p w:rsidR="00B62A62" w:rsidRPr="00232DF4" w:rsidRDefault="00B62A62" w:rsidP="00A5087F">
            <w:pPr>
              <w:spacing w:after="0" w:line="240" w:lineRule="auto"/>
              <w:rPr>
                <w:rFonts w:ascii="Arial" w:hAnsi="Arial" w:cs="Arial"/>
              </w:rPr>
            </w:pPr>
          </w:p>
          <w:p w:rsidR="00B62A62" w:rsidRPr="00232DF4" w:rsidRDefault="00B62A62" w:rsidP="00232DF4">
            <w:pPr>
              <w:spacing w:after="0" w:line="240" w:lineRule="auto"/>
              <w:rPr>
                <w:rFonts w:ascii="Arial" w:hAnsi="Arial" w:cs="Arial"/>
              </w:rPr>
            </w:pPr>
            <w:r>
              <w:rPr>
                <w:rFonts w:ascii="Arial" w:hAnsi="Arial" w:cs="Arial"/>
              </w:rPr>
              <w:t>fräigescheppte Wee</w:t>
            </w:r>
          </w:p>
        </w:tc>
      </w:tr>
      <w:tr w:rsidR="00B62A62" w:rsidRPr="00232DF4">
        <w:tc>
          <w:tcPr>
            <w:tcW w:w="7939" w:type="dxa"/>
          </w:tcPr>
          <w:p w:rsidR="00B62A62" w:rsidRPr="00232DF4" w:rsidRDefault="00B62A62" w:rsidP="00A5087F">
            <w:pPr>
              <w:spacing w:after="0" w:line="240" w:lineRule="auto"/>
              <w:jc w:val="both"/>
              <w:rPr>
                <w:rFonts w:ascii="Arial" w:hAnsi="Arial" w:cs="Arial"/>
                <w:b/>
                <w:bCs/>
                <w:u w:val="single"/>
              </w:rPr>
            </w:pPr>
          </w:p>
          <w:p w:rsidR="00B62A62" w:rsidRPr="00232DF4" w:rsidRDefault="00B62A62" w:rsidP="00A5087F">
            <w:pPr>
              <w:pStyle w:val="ListParagraph"/>
              <w:numPr>
                <w:ilvl w:val="0"/>
                <w:numId w:val="5"/>
              </w:numPr>
              <w:spacing w:after="0" w:line="240" w:lineRule="auto"/>
              <w:jc w:val="both"/>
              <w:rPr>
                <w:rFonts w:ascii="Arial" w:hAnsi="Arial" w:cs="Arial"/>
                <w:b/>
                <w:bCs/>
                <w:u w:val="single"/>
              </w:rPr>
            </w:pPr>
            <w:r w:rsidRPr="00232DF4">
              <w:rPr>
                <w:rFonts w:ascii="Arial" w:hAnsi="Arial" w:cs="Arial"/>
                <w:b/>
                <w:bCs/>
                <w:u w:val="single"/>
              </w:rPr>
              <w:t>Posten : Feierplaz (Géigend Parking hannerem Chalet) – Lauschteren</w:t>
            </w:r>
            <w:r>
              <w:rPr>
                <w:rFonts w:ascii="Arial" w:hAnsi="Arial" w:cs="Arial"/>
                <w:b/>
                <w:bCs/>
                <w:u w:val="single"/>
              </w:rPr>
              <w:t>-Kucken</w:t>
            </w:r>
          </w:p>
          <w:p w:rsidR="00B62A62" w:rsidRPr="00232DF4" w:rsidRDefault="00B62A62" w:rsidP="00A5087F">
            <w:pPr>
              <w:spacing w:after="0" w:line="240" w:lineRule="auto"/>
              <w:jc w:val="both"/>
              <w:rPr>
                <w:rFonts w:ascii="Arial" w:hAnsi="Arial" w:cs="Arial"/>
                <w:b/>
                <w:bCs/>
              </w:rPr>
            </w:pPr>
          </w:p>
          <w:p w:rsidR="00B62A62" w:rsidRPr="00232DF4" w:rsidRDefault="00B62A62" w:rsidP="00A5087F">
            <w:pPr>
              <w:spacing w:after="0" w:line="240" w:lineRule="auto"/>
              <w:jc w:val="both"/>
              <w:rPr>
                <w:rFonts w:ascii="Arial" w:hAnsi="Arial" w:cs="Arial"/>
                <w:lang w:val="de-DE"/>
              </w:rPr>
            </w:pPr>
            <w:r w:rsidRPr="00232DF4">
              <w:rPr>
                <w:rFonts w:ascii="Arial" w:hAnsi="Arial" w:cs="Arial"/>
                <w:b/>
                <w:bCs/>
                <w:i/>
                <w:iCs/>
                <w:lang w:val="de-DE"/>
              </w:rPr>
              <w:t>Spill:</w:t>
            </w:r>
            <w:r w:rsidRPr="00232DF4">
              <w:rPr>
                <w:rFonts w:ascii="Arial" w:hAnsi="Arial" w:cs="Arial"/>
                <w:b/>
                <w:bCs/>
                <w:lang w:val="de-DE"/>
              </w:rPr>
              <w:t xml:space="preserve">  </w:t>
            </w:r>
            <w:r w:rsidRPr="00232DF4">
              <w:rPr>
                <w:rFonts w:ascii="Arial" w:hAnsi="Arial" w:cs="Arial"/>
                <w:i/>
                <w:iCs/>
                <w:lang w:val="de-DE"/>
              </w:rPr>
              <w:t>An der Mett steet ee Kandidat mat verbonnenen An an enger Täscheluucht am Grapp, an engem Radius vun 2 Meter rondrem heen oder hatt si u Ficellen Wäschklameren ubruecht. Di aner Kandidaten stinn um Ufank op ca. 100 Meter dovun, sie hu Warnwesten un a kleng Schellen. D´Ziel ass, dass se d´Wäschklameren rofhuelen. De Kandidat an der Mett  soll se dobäi erweschen, dofir kann en 10 Kéieren kuerz mat der Luucht an eng Richtung liichten wann e mengt dass en ee vun den aneren erwescht huet.</w:t>
            </w:r>
          </w:p>
          <w:p w:rsidR="00B62A62" w:rsidRPr="00232DF4" w:rsidRDefault="00B62A62" w:rsidP="00A5087F">
            <w:pPr>
              <w:spacing w:after="0" w:line="240" w:lineRule="auto"/>
              <w:jc w:val="both"/>
              <w:rPr>
                <w:rFonts w:ascii="Arial" w:hAnsi="Arial" w:cs="Arial"/>
                <w:b/>
                <w:bCs/>
                <w:lang w:val="de-DE"/>
              </w:rPr>
            </w:pPr>
          </w:p>
          <w:p w:rsidR="00B62A62" w:rsidRPr="00232DF4" w:rsidRDefault="00B62A62" w:rsidP="00A5087F">
            <w:pPr>
              <w:spacing w:after="0" w:line="240" w:lineRule="auto"/>
              <w:jc w:val="both"/>
              <w:rPr>
                <w:rFonts w:ascii="Arial" w:hAnsi="Arial" w:cs="Arial"/>
                <w:lang w:val="de-DE"/>
              </w:rPr>
            </w:pPr>
            <w:r w:rsidRPr="00232DF4">
              <w:rPr>
                <w:rFonts w:ascii="Arial" w:hAnsi="Arial" w:cs="Arial"/>
                <w:b/>
                <w:bCs/>
                <w:lang w:val="de-DE"/>
              </w:rPr>
              <w:t>Wee:</w:t>
            </w:r>
            <w:r w:rsidRPr="00232DF4">
              <w:rPr>
                <w:rFonts w:ascii="Arial" w:hAnsi="Arial" w:cs="Arial"/>
                <w:lang w:val="de-DE"/>
              </w:rPr>
              <w:t xml:space="preserve"> Tintenkiller-Geheimschrëft vun der Feierplaz bis bei de Gilwellschapp.</w:t>
            </w:r>
          </w:p>
          <w:p w:rsidR="00B62A62" w:rsidRPr="00232DF4" w:rsidRDefault="00B62A62" w:rsidP="00A5087F">
            <w:pPr>
              <w:spacing w:after="0" w:line="240" w:lineRule="auto"/>
              <w:jc w:val="both"/>
              <w:rPr>
                <w:rFonts w:ascii="Arial" w:hAnsi="Arial" w:cs="Arial"/>
                <w:lang w:val="de-DE"/>
              </w:rPr>
            </w:pPr>
            <w:r w:rsidRPr="00232DF4">
              <w:rPr>
                <w:rFonts w:ascii="Arial" w:hAnsi="Arial" w:cs="Arial"/>
                <w:lang w:val="de-DE"/>
              </w:rPr>
              <w:t xml:space="preserve">Op e wäisst Blat mat Tintenkiller en Indice fir bei den nächste Wee schreiwen: „Gidd bei de Gilwellschapp“. D’Blat gëtt mat Geschéck méi no / méi wäit bei eng déck Käerz gehalen bis datt den Indice ze liesen ass. </w:t>
            </w:r>
          </w:p>
          <w:p w:rsidR="00B62A62" w:rsidRPr="00232DF4" w:rsidRDefault="00B62A62" w:rsidP="00A5087F">
            <w:pPr>
              <w:spacing w:after="0" w:line="240" w:lineRule="auto"/>
              <w:jc w:val="both"/>
              <w:rPr>
                <w:rFonts w:ascii="Arial" w:hAnsi="Arial" w:cs="Arial"/>
                <w:lang w:val="de-DE"/>
              </w:rPr>
            </w:pPr>
          </w:p>
          <w:p w:rsidR="00B62A62" w:rsidRPr="00232DF4" w:rsidRDefault="00B62A62" w:rsidP="00A5087F">
            <w:pPr>
              <w:spacing w:after="0" w:line="240" w:lineRule="auto"/>
              <w:jc w:val="both"/>
              <w:rPr>
                <w:rFonts w:ascii="Arial" w:hAnsi="Arial" w:cs="Arial"/>
                <w:lang w:val="de-DE"/>
              </w:rPr>
            </w:pPr>
            <w:r w:rsidRPr="00232DF4">
              <w:rPr>
                <w:rFonts w:ascii="Arial" w:hAnsi="Arial" w:cs="Arial"/>
              </w:rPr>
              <w:sym w:font="Wingdings" w:char="F0E0"/>
            </w:r>
            <w:r w:rsidRPr="00232DF4">
              <w:rPr>
                <w:rFonts w:ascii="Arial" w:hAnsi="Arial" w:cs="Arial"/>
              </w:rPr>
              <w:t xml:space="preserve"> </w:t>
            </w:r>
            <w:r w:rsidRPr="00232DF4">
              <w:rPr>
                <w:rFonts w:ascii="Arial" w:hAnsi="Arial" w:cs="Arial"/>
                <w:lang w:val="de-DE"/>
              </w:rPr>
              <w:t>Wann et reent, dierfen d’Blieder net naass ginn soss ass den Indice net méi ze liesen; den Indice puer Mol schreiwen, well dese gäeren och mol verbrennt</w:t>
            </w:r>
          </w:p>
          <w:p w:rsidR="00B62A62" w:rsidRPr="00232DF4" w:rsidRDefault="00B62A62" w:rsidP="00A5087F">
            <w:pPr>
              <w:spacing w:after="0" w:line="240" w:lineRule="auto"/>
              <w:jc w:val="both"/>
              <w:rPr>
                <w:rFonts w:ascii="Arial" w:hAnsi="Arial" w:cs="Arial"/>
                <w:lang w:val="de-DE"/>
              </w:rPr>
            </w:pPr>
          </w:p>
        </w:tc>
        <w:tc>
          <w:tcPr>
            <w:tcW w:w="1701" w:type="dxa"/>
          </w:tcPr>
          <w:p w:rsidR="00B62A62" w:rsidRPr="00232DF4" w:rsidRDefault="00B62A62" w:rsidP="00A5087F">
            <w:pPr>
              <w:spacing w:after="0" w:line="240" w:lineRule="auto"/>
              <w:rPr>
                <w:rFonts w:ascii="Arial" w:hAnsi="Arial" w:cs="Arial"/>
              </w:rPr>
            </w:pPr>
          </w:p>
          <w:p w:rsidR="00B62A62" w:rsidRPr="006825EA" w:rsidRDefault="00B62A62" w:rsidP="00A5087F">
            <w:pPr>
              <w:spacing w:after="0" w:line="240" w:lineRule="auto"/>
              <w:rPr>
                <w:rFonts w:ascii="Arial" w:hAnsi="Arial" w:cs="Arial"/>
                <w:highlight w:val="yellow"/>
                <w:lang w:val="de-DE"/>
              </w:rPr>
            </w:pPr>
            <w:r w:rsidRPr="006825EA">
              <w:rPr>
                <w:rFonts w:ascii="Arial" w:hAnsi="Arial" w:cs="Arial"/>
                <w:highlight w:val="yellow"/>
                <w:lang w:val="de-DE"/>
              </w:rPr>
              <w:t>Täscheluucht mat méiglechst dennem Strahl</w:t>
            </w:r>
          </w:p>
          <w:p w:rsidR="00B62A62" w:rsidRPr="006825EA" w:rsidRDefault="00B62A62" w:rsidP="00A5087F">
            <w:pPr>
              <w:spacing w:after="0" w:line="240" w:lineRule="auto"/>
              <w:rPr>
                <w:rFonts w:ascii="Arial" w:hAnsi="Arial" w:cs="Arial"/>
                <w:highlight w:val="yellow"/>
                <w:lang w:val="de-DE"/>
              </w:rPr>
            </w:pPr>
            <w:r w:rsidRPr="006825EA">
              <w:rPr>
                <w:rFonts w:ascii="Arial" w:hAnsi="Arial" w:cs="Arial"/>
                <w:highlight w:val="yellow"/>
                <w:lang w:val="de-DE"/>
              </w:rPr>
              <w:t>8 kleng Schellen</w:t>
            </w:r>
          </w:p>
          <w:p w:rsidR="00B62A62" w:rsidRPr="006825EA" w:rsidRDefault="00B62A62" w:rsidP="00A5087F">
            <w:pPr>
              <w:spacing w:after="0" w:line="240" w:lineRule="auto"/>
              <w:rPr>
                <w:rFonts w:ascii="Arial" w:hAnsi="Arial" w:cs="Arial"/>
                <w:highlight w:val="yellow"/>
                <w:lang w:val="de-DE"/>
              </w:rPr>
            </w:pPr>
            <w:r w:rsidRPr="006825EA">
              <w:rPr>
                <w:rFonts w:ascii="Arial" w:hAnsi="Arial" w:cs="Arial"/>
                <w:highlight w:val="yellow"/>
                <w:lang w:val="de-DE"/>
              </w:rPr>
              <w:t>8 Warnwesten</w:t>
            </w:r>
          </w:p>
          <w:p w:rsidR="00B62A62" w:rsidRPr="006825EA" w:rsidRDefault="00B62A62" w:rsidP="00A5087F">
            <w:pPr>
              <w:spacing w:after="0" w:line="240" w:lineRule="auto"/>
              <w:rPr>
                <w:rFonts w:ascii="Arial" w:hAnsi="Arial" w:cs="Arial"/>
                <w:highlight w:val="yellow"/>
                <w:lang w:val="de-DE"/>
              </w:rPr>
            </w:pPr>
            <w:r w:rsidRPr="006825EA">
              <w:rPr>
                <w:rFonts w:ascii="Arial" w:hAnsi="Arial" w:cs="Arial"/>
                <w:highlight w:val="yellow"/>
                <w:lang w:val="de-DE"/>
              </w:rPr>
              <w:t xml:space="preserve">1 Foulard fir </w:t>
            </w:r>
          </w:p>
          <w:p w:rsidR="00B62A62" w:rsidRDefault="00B62A62" w:rsidP="00A5087F">
            <w:pPr>
              <w:spacing w:after="0" w:line="240" w:lineRule="auto"/>
              <w:rPr>
                <w:rFonts w:ascii="Arial" w:hAnsi="Arial" w:cs="Arial"/>
                <w:lang w:val="de-DE"/>
              </w:rPr>
            </w:pPr>
            <w:r w:rsidRPr="006825EA">
              <w:rPr>
                <w:rFonts w:ascii="Arial" w:hAnsi="Arial" w:cs="Arial"/>
                <w:highlight w:val="yellow"/>
                <w:lang w:val="de-DE"/>
              </w:rPr>
              <w:t>10 Wäschklameren a Ficellen</w:t>
            </w:r>
          </w:p>
          <w:p w:rsidR="00B62A62" w:rsidRDefault="00B62A62" w:rsidP="00A5087F">
            <w:pPr>
              <w:spacing w:after="0" w:line="240" w:lineRule="auto"/>
              <w:rPr>
                <w:rFonts w:ascii="Arial" w:hAnsi="Arial" w:cs="Arial"/>
                <w:lang w:val="de-DE"/>
              </w:rPr>
            </w:pPr>
            <w:r>
              <w:rPr>
                <w:rFonts w:ascii="Arial" w:hAnsi="Arial" w:cs="Arial"/>
                <w:lang w:val="de-DE"/>
              </w:rPr>
              <w:t>(Tija)</w:t>
            </w:r>
          </w:p>
          <w:p w:rsidR="00B62A62" w:rsidRDefault="00B62A62" w:rsidP="00A5087F">
            <w:pPr>
              <w:spacing w:after="0" w:line="240" w:lineRule="auto"/>
              <w:rPr>
                <w:rFonts w:ascii="Arial" w:hAnsi="Arial" w:cs="Arial"/>
                <w:lang w:val="de-DE"/>
              </w:rPr>
            </w:pPr>
          </w:p>
          <w:p w:rsidR="00B62A62" w:rsidRPr="00232DF4" w:rsidRDefault="00B62A62" w:rsidP="00A5087F">
            <w:pPr>
              <w:spacing w:after="0" w:line="240" w:lineRule="auto"/>
              <w:rPr>
                <w:rFonts w:ascii="Arial" w:hAnsi="Arial" w:cs="Arial"/>
                <w:lang w:val="de-DE"/>
              </w:rPr>
            </w:pPr>
            <w:r w:rsidRPr="006825EA">
              <w:rPr>
                <w:rFonts w:ascii="Arial" w:hAnsi="Arial" w:cs="Arial"/>
                <w:highlight w:val="yellow"/>
                <w:lang w:val="de-DE"/>
              </w:rPr>
              <w:t>Tintenkiller, Pabeier, déck Käerz</w:t>
            </w:r>
            <w:r>
              <w:rPr>
                <w:rFonts w:ascii="Arial" w:hAnsi="Arial" w:cs="Arial"/>
                <w:lang w:val="de-DE"/>
              </w:rPr>
              <w:t xml:space="preserve"> (Tija)</w:t>
            </w:r>
          </w:p>
        </w:tc>
      </w:tr>
      <w:tr w:rsidR="00B62A62" w:rsidRPr="00232DF4">
        <w:tc>
          <w:tcPr>
            <w:tcW w:w="7939" w:type="dxa"/>
          </w:tcPr>
          <w:p w:rsidR="00B62A62" w:rsidRPr="00232DF4" w:rsidRDefault="00B62A62" w:rsidP="00A5087F">
            <w:pPr>
              <w:spacing w:after="0" w:line="240" w:lineRule="auto"/>
              <w:jc w:val="both"/>
              <w:rPr>
                <w:rFonts w:ascii="Arial" w:hAnsi="Arial" w:cs="Arial"/>
                <w:b/>
                <w:bCs/>
                <w:u w:val="single"/>
              </w:rPr>
            </w:pPr>
          </w:p>
          <w:p w:rsidR="00B62A62" w:rsidRPr="00232DF4" w:rsidRDefault="00B62A62" w:rsidP="00A5087F">
            <w:pPr>
              <w:pStyle w:val="ListParagraph"/>
              <w:numPr>
                <w:ilvl w:val="0"/>
                <w:numId w:val="5"/>
              </w:numPr>
              <w:spacing w:after="0" w:line="240" w:lineRule="auto"/>
              <w:jc w:val="both"/>
              <w:rPr>
                <w:rFonts w:ascii="Arial" w:hAnsi="Arial" w:cs="Arial"/>
                <w:b/>
                <w:bCs/>
                <w:u w:val="single"/>
              </w:rPr>
            </w:pPr>
            <w:r w:rsidRPr="00232DF4">
              <w:rPr>
                <w:rFonts w:ascii="Arial" w:hAnsi="Arial" w:cs="Arial"/>
                <w:b/>
                <w:bCs/>
                <w:u w:val="single"/>
              </w:rPr>
              <w:t>Posten: beim Gilwellschapp - Fillen</w:t>
            </w:r>
          </w:p>
          <w:p w:rsidR="00B62A62" w:rsidRPr="00232DF4" w:rsidRDefault="00B62A62" w:rsidP="00A5087F">
            <w:pPr>
              <w:spacing w:after="0" w:line="240" w:lineRule="auto"/>
              <w:jc w:val="both"/>
              <w:rPr>
                <w:rFonts w:ascii="Arial" w:hAnsi="Arial" w:cs="Arial"/>
                <w:b/>
                <w:bCs/>
                <w:lang w:val="en-US"/>
              </w:rPr>
            </w:pPr>
          </w:p>
          <w:p w:rsidR="00B62A62" w:rsidRPr="00232DF4" w:rsidRDefault="00B62A62" w:rsidP="00A5087F">
            <w:pPr>
              <w:spacing w:after="0" w:line="240" w:lineRule="auto"/>
              <w:jc w:val="both"/>
              <w:rPr>
                <w:rFonts w:ascii="Arial" w:hAnsi="Arial" w:cs="Arial"/>
                <w:b/>
                <w:bCs/>
                <w:lang w:val="de-DE"/>
              </w:rPr>
            </w:pPr>
            <w:r w:rsidRPr="00232DF4">
              <w:rPr>
                <w:rFonts w:ascii="Arial" w:hAnsi="Arial" w:cs="Arial"/>
                <w:b/>
                <w:bCs/>
                <w:lang w:val="de-DE"/>
              </w:rPr>
              <w:t>Spill:</w:t>
            </w:r>
            <w:r w:rsidRPr="00232DF4">
              <w:rPr>
                <w:rFonts w:ascii="Arial" w:hAnsi="Arial" w:cs="Arial"/>
                <w:lang w:val="de-DE"/>
              </w:rPr>
              <w:t xml:space="preserve"> </w:t>
            </w:r>
            <w:r w:rsidRPr="00232DF4">
              <w:rPr>
                <w:rFonts w:ascii="Arial" w:hAnsi="Arial" w:cs="Arial"/>
                <w:i/>
                <w:iCs/>
                <w:lang w:val="de-DE"/>
              </w:rPr>
              <w:t>Mir fellen eng Kescht oder eng Tut mat lauter Blieder. An d’Kandidaten sollen dann drafillen a verschidde Saachen erausfillen; z.B. eng Dännenzapp, Plomm, Käscht(Eechel), Stéck Bamschuel, Aascht, Steen, Plastiksfläsch,  en Taschenwärmer.</w:t>
            </w:r>
          </w:p>
          <w:p w:rsidR="00B62A62" w:rsidRPr="00232DF4" w:rsidRDefault="00B62A62" w:rsidP="00A5087F">
            <w:pPr>
              <w:spacing w:after="0" w:line="240" w:lineRule="auto"/>
              <w:jc w:val="both"/>
              <w:rPr>
                <w:rFonts w:ascii="Arial" w:hAnsi="Arial" w:cs="Arial"/>
                <w:lang w:val="de-DE"/>
              </w:rPr>
            </w:pPr>
            <w:r w:rsidRPr="00232DF4">
              <w:rPr>
                <w:rFonts w:ascii="Arial" w:hAnsi="Arial" w:cs="Arial"/>
                <w:b/>
                <w:bCs/>
                <w:lang w:val="de-DE"/>
              </w:rPr>
              <w:t xml:space="preserve">Wee: </w:t>
            </w:r>
            <w:r w:rsidRPr="00232DF4">
              <w:rPr>
                <w:rFonts w:ascii="Arial" w:hAnsi="Arial" w:cs="Arial"/>
              </w:rPr>
              <w:t>engem Käerzewee vum Gilwellschapp bis bei déi hënnescht Feierplaz nogoen.</w:t>
            </w:r>
          </w:p>
          <w:p w:rsidR="00B62A62" w:rsidRPr="00232DF4" w:rsidRDefault="00B62A62" w:rsidP="00A5087F">
            <w:pPr>
              <w:spacing w:after="0" w:line="240" w:lineRule="auto"/>
              <w:jc w:val="both"/>
              <w:rPr>
                <w:rFonts w:ascii="Arial" w:hAnsi="Arial" w:cs="Arial"/>
                <w:lang w:val="de-DE"/>
              </w:rPr>
            </w:pPr>
          </w:p>
        </w:tc>
        <w:tc>
          <w:tcPr>
            <w:tcW w:w="1701" w:type="dxa"/>
          </w:tcPr>
          <w:p w:rsidR="00B62A62" w:rsidRPr="00232DF4" w:rsidRDefault="00B62A62" w:rsidP="00A5087F">
            <w:pPr>
              <w:spacing w:after="0" w:line="240" w:lineRule="auto"/>
              <w:rPr>
                <w:rFonts w:ascii="Arial" w:hAnsi="Arial" w:cs="Arial"/>
                <w:highlight w:val="yellow"/>
              </w:rPr>
            </w:pPr>
          </w:p>
          <w:p w:rsidR="00B62A62" w:rsidRPr="00232DF4" w:rsidRDefault="00B62A62" w:rsidP="00A5087F">
            <w:pPr>
              <w:spacing w:after="0" w:line="240" w:lineRule="auto"/>
              <w:rPr>
                <w:rFonts w:ascii="Arial" w:hAnsi="Arial" w:cs="Arial"/>
                <w:lang w:val="de-DE"/>
              </w:rPr>
            </w:pPr>
            <w:r w:rsidRPr="006825EA">
              <w:rPr>
                <w:rFonts w:ascii="Arial" w:hAnsi="Arial" w:cs="Arial"/>
                <w:highlight w:val="yellow"/>
                <w:lang w:val="de-DE"/>
              </w:rPr>
              <w:t>Kescht</w:t>
            </w:r>
            <w:r>
              <w:rPr>
                <w:rFonts w:ascii="Arial" w:hAnsi="Arial" w:cs="Arial"/>
                <w:lang w:val="de-DE"/>
              </w:rPr>
              <w:t xml:space="preserve"> mat Blieder +Objeten </w:t>
            </w:r>
          </w:p>
          <w:p w:rsidR="00B62A62" w:rsidRPr="00232DF4" w:rsidRDefault="00B62A62" w:rsidP="00A5087F">
            <w:pPr>
              <w:spacing w:after="0" w:line="240" w:lineRule="auto"/>
              <w:rPr>
                <w:rFonts w:ascii="Arial" w:hAnsi="Arial" w:cs="Arial"/>
                <w:lang w:val="de-DE"/>
              </w:rPr>
            </w:pPr>
          </w:p>
          <w:p w:rsidR="00B62A62" w:rsidRPr="00232DF4" w:rsidRDefault="00B62A62" w:rsidP="00A5087F">
            <w:pPr>
              <w:spacing w:after="0" w:line="240" w:lineRule="auto"/>
              <w:rPr>
                <w:rFonts w:ascii="Arial" w:hAnsi="Arial" w:cs="Arial"/>
                <w:lang w:val="de-DE"/>
              </w:rPr>
            </w:pPr>
            <w:r w:rsidRPr="00232DF4">
              <w:rPr>
                <w:rFonts w:ascii="Arial" w:hAnsi="Arial" w:cs="Arial"/>
                <w:lang w:val="de-DE"/>
              </w:rPr>
              <w:t xml:space="preserve">Téiliichter (NH) </w:t>
            </w:r>
            <w:r w:rsidRPr="00232DF4">
              <w:rPr>
                <w:rFonts w:ascii="Arial" w:hAnsi="Arial" w:cs="Arial"/>
                <w:highlight w:val="yellow"/>
                <w:lang w:val="de-DE"/>
              </w:rPr>
              <w:t>Glieser</w:t>
            </w:r>
            <w:r w:rsidRPr="00232DF4">
              <w:rPr>
                <w:rFonts w:ascii="Arial" w:hAnsi="Arial" w:cs="Arial"/>
                <w:lang w:val="de-DE"/>
              </w:rPr>
              <w:t xml:space="preserve"> </w:t>
            </w:r>
            <w:r>
              <w:rPr>
                <w:rFonts w:ascii="Arial" w:hAnsi="Arial" w:cs="Arial"/>
                <w:lang w:val="de-DE"/>
              </w:rPr>
              <w:t>(Tija)</w:t>
            </w:r>
          </w:p>
          <w:p w:rsidR="00B62A62" w:rsidRPr="00232DF4" w:rsidRDefault="00B62A62" w:rsidP="00A5087F">
            <w:pPr>
              <w:spacing w:after="0" w:line="240" w:lineRule="auto"/>
              <w:rPr>
                <w:rFonts w:ascii="Arial" w:hAnsi="Arial" w:cs="Arial"/>
                <w:lang w:val="fr-CH"/>
              </w:rPr>
            </w:pPr>
            <w:r w:rsidRPr="00232DF4">
              <w:rPr>
                <w:rFonts w:ascii="Arial" w:hAnsi="Arial" w:cs="Arial"/>
                <w:highlight w:val="yellow"/>
                <w:lang w:val="fr-CH"/>
              </w:rPr>
              <w:t>laange Briquet</w:t>
            </w:r>
          </w:p>
        </w:tc>
      </w:tr>
    </w:tbl>
    <w:p w:rsidR="00B62A62" w:rsidRPr="00232DF4" w:rsidRDefault="00B62A62" w:rsidP="005C3C9F">
      <w:pPr>
        <w:jc w:val="both"/>
        <w:rPr>
          <w:rFonts w:ascii="Arial" w:hAnsi="Arial" w:cs="Arial"/>
          <w:lang w:val="fr-CH"/>
        </w:rPr>
      </w:pPr>
    </w:p>
    <w:sectPr w:rsidR="00B62A62" w:rsidRPr="00232DF4" w:rsidSect="006809EB">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A62" w:rsidRDefault="00B62A62" w:rsidP="00095762">
      <w:pPr>
        <w:spacing w:after="0" w:line="240" w:lineRule="auto"/>
      </w:pPr>
      <w:r>
        <w:separator/>
      </w:r>
    </w:p>
  </w:endnote>
  <w:endnote w:type="continuationSeparator" w:id="0">
    <w:p w:rsidR="00B62A62" w:rsidRDefault="00B62A62" w:rsidP="000957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A62" w:rsidRDefault="00B62A62" w:rsidP="00095762">
      <w:pPr>
        <w:spacing w:after="0" w:line="240" w:lineRule="auto"/>
      </w:pPr>
      <w:r>
        <w:separator/>
      </w:r>
    </w:p>
  </w:footnote>
  <w:footnote w:type="continuationSeparator" w:id="0">
    <w:p w:rsidR="00B62A62" w:rsidRDefault="00B62A62" w:rsidP="000957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A62" w:rsidRPr="007D336F" w:rsidRDefault="00B62A62" w:rsidP="006809EB">
    <w:pPr>
      <w:pStyle w:val="Header"/>
      <w:jc w:val="center"/>
      <w:rPr>
        <w:b/>
        <w:bCs/>
      </w:rPr>
    </w:pPr>
    <w:r w:rsidRPr="007D336F">
      <w:rPr>
        <w:b/>
        <w:bCs/>
      </w:rPr>
      <w:t>STIP Wëllefcher</w:t>
    </w:r>
    <w:r>
      <w:rPr>
        <w:b/>
        <w:bCs/>
      </w:rPr>
      <w:t xml:space="preserve"> 2018</w:t>
    </w:r>
  </w:p>
  <w:p w:rsidR="00B62A62" w:rsidRPr="007D336F" w:rsidRDefault="00B62A62" w:rsidP="006809EB">
    <w:pPr>
      <w:pStyle w:val="Header"/>
      <w:jc w:val="center"/>
      <w:rPr>
        <w:b/>
        <w:bCs/>
      </w:rPr>
    </w:pPr>
    <w:r>
      <w:rPr>
        <w:b/>
        <w:bCs/>
      </w:rPr>
      <w:t>Naturerfahrung am Däischteren</w:t>
    </w:r>
  </w:p>
  <w:p w:rsidR="00B62A62" w:rsidRPr="007D336F" w:rsidRDefault="00B62A62" w:rsidP="007C7B58">
    <w:pPr>
      <w:pStyle w:val="Header"/>
      <w:jc w:val="center"/>
      <w:rPr>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F0FEC"/>
    <w:multiLevelType w:val="hybridMultilevel"/>
    <w:tmpl w:val="E75EBA90"/>
    <w:lvl w:ilvl="0" w:tplc="DD5A88DC">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BA162F"/>
    <w:multiLevelType w:val="hybridMultilevel"/>
    <w:tmpl w:val="D8DC1274"/>
    <w:lvl w:ilvl="0" w:tplc="6E3A1DB4">
      <w:start w:val="1"/>
      <w:numFmt w:val="decimal"/>
      <w:lvlText w:val="%1."/>
      <w:lvlJc w:val="left"/>
      <w:pPr>
        <w:ind w:left="720" w:hanging="360"/>
      </w:pPr>
      <w:rPr>
        <w:rFonts w:hint="default"/>
        <w:b/>
        <w:bCs/>
      </w:rPr>
    </w:lvl>
    <w:lvl w:ilvl="1" w:tplc="10070019" w:tentative="1">
      <w:start w:val="1"/>
      <w:numFmt w:val="lowerLetter"/>
      <w:lvlText w:val="%2."/>
      <w:lvlJc w:val="left"/>
      <w:pPr>
        <w:ind w:left="1440" w:hanging="360"/>
      </w:pPr>
    </w:lvl>
    <w:lvl w:ilvl="2" w:tplc="1007001B" w:tentative="1">
      <w:start w:val="1"/>
      <w:numFmt w:val="lowerRoman"/>
      <w:lvlText w:val="%3."/>
      <w:lvlJc w:val="right"/>
      <w:pPr>
        <w:ind w:left="2160" w:hanging="180"/>
      </w:pPr>
    </w:lvl>
    <w:lvl w:ilvl="3" w:tplc="1007000F" w:tentative="1">
      <w:start w:val="1"/>
      <w:numFmt w:val="decimal"/>
      <w:lvlText w:val="%4."/>
      <w:lvlJc w:val="left"/>
      <w:pPr>
        <w:ind w:left="2880" w:hanging="360"/>
      </w:pPr>
    </w:lvl>
    <w:lvl w:ilvl="4" w:tplc="10070019" w:tentative="1">
      <w:start w:val="1"/>
      <w:numFmt w:val="lowerLetter"/>
      <w:lvlText w:val="%5."/>
      <w:lvlJc w:val="left"/>
      <w:pPr>
        <w:ind w:left="3600" w:hanging="360"/>
      </w:pPr>
    </w:lvl>
    <w:lvl w:ilvl="5" w:tplc="1007001B" w:tentative="1">
      <w:start w:val="1"/>
      <w:numFmt w:val="lowerRoman"/>
      <w:lvlText w:val="%6."/>
      <w:lvlJc w:val="right"/>
      <w:pPr>
        <w:ind w:left="4320" w:hanging="180"/>
      </w:pPr>
    </w:lvl>
    <w:lvl w:ilvl="6" w:tplc="1007000F" w:tentative="1">
      <w:start w:val="1"/>
      <w:numFmt w:val="decimal"/>
      <w:lvlText w:val="%7."/>
      <w:lvlJc w:val="left"/>
      <w:pPr>
        <w:ind w:left="5040" w:hanging="360"/>
      </w:pPr>
    </w:lvl>
    <w:lvl w:ilvl="7" w:tplc="10070019" w:tentative="1">
      <w:start w:val="1"/>
      <w:numFmt w:val="lowerLetter"/>
      <w:lvlText w:val="%8."/>
      <w:lvlJc w:val="left"/>
      <w:pPr>
        <w:ind w:left="5760" w:hanging="360"/>
      </w:pPr>
    </w:lvl>
    <w:lvl w:ilvl="8" w:tplc="1007001B" w:tentative="1">
      <w:start w:val="1"/>
      <w:numFmt w:val="lowerRoman"/>
      <w:lvlText w:val="%9."/>
      <w:lvlJc w:val="right"/>
      <w:pPr>
        <w:ind w:left="6480" w:hanging="180"/>
      </w:pPr>
    </w:lvl>
  </w:abstractNum>
  <w:abstractNum w:abstractNumId="2">
    <w:nsid w:val="1E4629EA"/>
    <w:multiLevelType w:val="hybridMultilevel"/>
    <w:tmpl w:val="938A7FA4"/>
    <w:lvl w:ilvl="0" w:tplc="60C839EC">
      <w:start w:val="1"/>
      <w:numFmt w:val="bullet"/>
      <w:lvlText w:val=""/>
      <w:lvlJc w:val="left"/>
      <w:pPr>
        <w:ind w:left="720" w:hanging="360"/>
      </w:pPr>
      <w:rPr>
        <w:rFonts w:ascii="Wingdings" w:eastAsia="Times New Roman" w:hAnsi="Wingdings" w:hint="default"/>
      </w:rPr>
    </w:lvl>
    <w:lvl w:ilvl="1" w:tplc="140C0003" w:tentative="1">
      <w:start w:val="1"/>
      <w:numFmt w:val="bullet"/>
      <w:lvlText w:val="o"/>
      <w:lvlJc w:val="left"/>
      <w:pPr>
        <w:ind w:left="1440" w:hanging="360"/>
      </w:pPr>
      <w:rPr>
        <w:rFonts w:ascii="Courier New" w:hAnsi="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3">
    <w:nsid w:val="20E235C8"/>
    <w:multiLevelType w:val="hybridMultilevel"/>
    <w:tmpl w:val="652A71C8"/>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nsid w:val="42173851"/>
    <w:multiLevelType w:val="hybridMultilevel"/>
    <w:tmpl w:val="707A6F1E"/>
    <w:lvl w:ilvl="0" w:tplc="6382FBB8">
      <w:start w:val="1"/>
      <w:numFmt w:val="decimal"/>
      <w:lvlText w:val="%1."/>
      <w:lvlJc w:val="left"/>
      <w:pPr>
        <w:ind w:left="360" w:hanging="360"/>
      </w:pPr>
      <w:rPr>
        <w:rFonts w:hint="default"/>
        <w:b/>
        <w:bCs/>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6547"/>
    <w:rsid w:val="000000A8"/>
    <w:rsid w:val="000252EB"/>
    <w:rsid w:val="000274E7"/>
    <w:rsid w:val="00034C04"/>
    <w:rsid w:val="00053DCD"/>
    <w:rsid w:val="00070B9F"/>
    <w:rsid w:val="00095762"/>
    <w:rsid w:val="000E2B0C"/>
    <w:rsid w:val="001239A4"/>
    <w:rsid w:val="00181DF1"/>
    <w:rsid w:val="001956D9"/>
    <w:rsid w:val="001C20A7"/>
    <w:rsid w:val="001D3FAC"/>
    <w:rsid w:val="00232DF4"/>
    <w:rsid w:val="0024348C"/>
    <w:rsid w:val="002A2B06"/>
    <w:rsid w:val="002C4C8D"/>
    <w:rsid w:val="002F1F9C"/>
    <w:rsid w:val="003B4E9B"/>
    <w:rsid w:val="00420A39"/>
    <w:rsid w:val="004501E2"/>
    <w:rsid w:val="00451D4A"/>
    <w:rsid w:val="004560CA"/>
    <w:rsid w:val="00496D92"/>
    <w:rsid w:val="004C1360"/>
    <w:rsid w:val="004D42B9"/>
    <w:rsid w:val="004E0090"/>
    <w:rsid w:val="004E6504"/>
    <w:rsid w:val="00505F55"/>
    <w:rsid w:val="0053588E"/>
    <w:rsid w:val="00547AC5"/>
    <w:rsid w:val="00560DD3"/>
    <w:rsid w:val="0057770E"/>
    <w:rsid w:val="00587514"/>
    <w:rsid w:val="00594C05"/>
    <w:rsid w:val="005C3C9F"/>
    <w:rsid w:val="00632C4B"/>
    <w:rsid w:val="00646E56"/>
    <w:rsid w:val="00663ABA"/>
    <w:rsid w:val="00676221"/>
    <w:rsid w:val="006809EB"/>
    <w:rsid w:val="006825EA"/>
    <w:rsid w:val="0069641F"/>
    <w:rsid w:val="006C497E"/>
    <w:rsid w:val="006C614A"/>
    <w:rsid w:val="006E4A2E"/>
    <w:rsid w:val="00734806"/>
    <w:rsid w:val="007C7B58"/>
    <w:rsid w:val="007D336F"/>
    <w:rsid w:val="007E7948"/>
    <w:rsid w:val="009002CA"/>
    <w:rsid w:val="00937B0D"/>
    <w:rsid w:val="00947023"/>
    <w:rsid w:val="009545F6"/>
    <w:rsid w:val="009B6FBF"/>
    <w:rsid w:val="009C7885"/>
    <w:rsid w:val="00A46547"/>
    <w:rsid w:val="00A47725"/>
    <w:rsid w:val="00A5087F"/>
    <w:rsid w:val="00A667C3"/>
    <w:rsid w:val="00A9325F"/>
    <w:rsid w:val="00AB4BAB"/>
    <w:rsid w:val="00AC0CD5"/>
    <w:rsid w:val="00AC4B3C"/>
    <w:rsid w:val="00B13A81"/>
    <w:rsid w:val="00B62A62"/>
    <w:rsid w:val="00BE6812"/>
    <w:rsid w:val="00C00581"/>
    <w:rsid w:val="00C11062"/>
    <w:rsid w:val="00C33EF3"/>
    <w:rsid w:val="00D23B59"/>
    <w:rsid w:val="00D67B42"/>
    <w:rsid w:val="00E80D36"/>
    <w:rsid w:val="00F72CFE"/>
  </w:rsids>
  <m:mathPr>
    <m:mathFont m:val="Cambria Math"/>
    <m:brkBin m:val="before"/>
    <m:brkBinSub m:val="--"/>
    <m:smallFrac m:val="off"/>
    <m:dispDef/>
    <m:lMargin m:val="0"/>
    <m:rMargin m:val="0"/>
    <m:defJc m:val="centerGroup"/>
    <m:wrapIndent m:val="1440"/>
    <m:intLim m:val="subSup"/>
    <m:naryLim m:val="undOvr"/>
  </m:mathPr>
  <w:uiCompat97To2003/>
  <w:themeFontLang w:val="lb-L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b-LU" w:eastAsia="lb-L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725"/>
    <w:pPr>
      <w:spacing w:after="200" w:line="276" w:lineRule="auto"/>
    </w:pPr>
    <w:rPr>
      <w:rFonts w:cs="Calibri"/>
      <w:lang w:val="de-L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46547"/>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80D36"/>
    <w:pPr>
      <w:ind w:left="720"/>
      <w:contextualSpacing/>
    </w:pPr>
  </w:style>
  <w:style w:type="paragraph" w:styleId="Header">
    <w:name w:val="header"/>
    <w:basedOn w:val="Normal"/>
    <w:link w:val="HeaderChar"/>
    <w:uiPriority w:val="99"/>
    <w:rsid w:val="000957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762"/>
    <w:rPr>
      <w:lang w:val="de-LU"/>
    </w:rPr>
  </w:style>
  <w:style w:type="paragraph" w:styleId="Footer">
    <w:name w:val="footer"/>
    <w:basedOn w:val="Normal"/>
    <w:link w:val="FooterChar"/>
    <w:uiPriority w:val="99"/>
    <w:rsid w:val="000957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762"/>
    <w:rPr>
      <w:lang w:val="de-L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2</Pages>
  <Words>666</Words>
  <Characters>3797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 an Ziel:</dc:title>
  <dc:subject/>
  <dc:creator>Charel</dc:creator>
  <cp:keywords/>
  <dc:description/>
  <cp:lastModifiedBy>-</cp:lastModifiedBy>
  <cp:revision>6</cp:revision>
  <dcterms:created xsi:type="dcterms:W3CDTF">2017-12-24T10:10:00Z</dcterms:created>
  <dcterms:modified xsi:type="dcterms:W3CDTF">2018-01-09T20:51:00Z</dcterms:modified>
</cp:coreProperties>
</file>